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58" w:type="dxa"/>
        <w:tblLook w:val="04A0" w:firstRow="1" w:lastRow="0" w:firstColumn="1" w:lastColumn="0" w:noHBand="0" w:noVBand="1"/>
      </w:tblPr>
      <w:tblGrid>
        <w:gridCol w:w="1058"/>
        <w:gridCol w:w="1496"/>
        <w:gridCol w:w="222"/>
        <w:gridCol w:w="222"/>
        <w:gridCol w:w="826"/>
        <w:gridCol w:w="222"/>
        <w:gridCol w:w="172"/>
        <w:gridCol w:w="50"/>
        <w:gridCol w:w="890"/>
        <w:gridCol w:w="110"/>
        <w:gridCol w:w="1000"/>
        <w:gridCol w:w="310"/>
        <w:gridCol w:w="940"/>
        <w:gridCol w:w="78"/>
        <w:gridCol w:w="940"/>
      </w:tblGrid>
      <w:tr w:rsidR="00F86B10" w:rsidRPr="00F86B10" w14:paraId="7C66D3C5" w14:textId="77777777" w:rsidTr="00F86B10">
        <w:trPr>
          <w:trHeight w:val="31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579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7467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Profit and Loss Statement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7BF1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B54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2243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55B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38974E8E" w14:textId="77777777" w:rsidTr="00F86B10">
        <w:trPr>
          <w:trHeight w:val="31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36A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C23E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9DF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C81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7B7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6A67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CEC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8E9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0BD3A7CE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7D6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57E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1B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C8F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F735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796F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4E40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A633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576D2693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2EE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8E0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C67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D5E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A5B0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120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0A4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E34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40A62E19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C66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741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32B6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301B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5A4B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$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CAF6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FF6F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$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046B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5FC9D1DE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BE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CF0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4F4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594B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3C3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8C4E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580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5677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477B244B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2C2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D3B1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Receipts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335A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587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780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0D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B0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0B8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7500B967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364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795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E5B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4E5E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234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E87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C62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33A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5686A2C3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8A8C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Income</w:t>
            </w:r>
          </w:p>
        </w:tc>
        <w:tc>
          <w:tcPr>
            <w:tcW w:w="3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684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Birdlife National Office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1EA2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2,600.00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E08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395F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        2,950.00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E414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595D390B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085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5129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GST Refund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7925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65F9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212.19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B9A7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1E5A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              86.27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1EA3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5FFA89AE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461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E9AC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Total income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9BF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826B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2,812.19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0A6D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E358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        3,036.27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874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1D89135E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340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6C53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905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11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C37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858B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FDF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A3E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5F8D5419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C4A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3945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Expenses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CB4E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54DE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C4F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8D5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A6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46B25226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1C6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3C4F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98F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FAF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BB87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AE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FA9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550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1E43F790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5CD6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Expenses</w:t>
            </w: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034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Hall Rental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51ED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E34A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1815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60D5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81C6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        1,831.50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842F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6180C2E6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5C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CBE2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 Expenses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6B19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A1A8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825F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646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              28.00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7427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54CC253C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DD6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9453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15F0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4D3C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199.47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E7B7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270F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474.5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1A2E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10CF25BD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566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4F18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Other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07BD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A41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CAA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FEB1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AC95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B9A1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0A6DC50A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8BB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C7D2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Total Expenses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AE5C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EEEA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2056.17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BA3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3E2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        2,334.00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5C82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41A05760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D3FF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9C6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3A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5B2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07C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7B2B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F9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54B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2A391967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281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Surplus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4687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Surplus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6D0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8760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313D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756.02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FF3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F5B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702.27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9D59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25F4FF90" w14:textId="77777777" w:rsidTr="00F86B10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557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8AC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E390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B0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C4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6C4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F05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0CE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16A89121" w14:textId="77777777" w:rsidTr="00F86B10">
        <w:trPr>
          <w:gridAfter w:val="2"/>
          <w:wAfter w:w="1018" w:type="dxa"/>
          <w:trHeight w:val="375"/>
        </w:trPr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204F" w14:textId="77777777" w:rsidR="00F86B10" w:rsidRPr="00F86B10" w:rsidRDefault="00F86B10" w:rsidP="00F86B10">
            <w:pPr>
              <w:pageBreakBefore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Birdlife Melbourne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4D3E" w14:textId="77777777" w:rsidR="00F86B10" w:rsidRPr="00F86B10" w:rsidRDefault="00F86B10" w:rsidP="00F86B10">
            <w:pPr>
              <w:pageBreakBefore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57F" w14:textId="77777777" w:rsidR="00F86B10" w:rsidRPr="00F86B10" w:rsidRDefault="00F86B10" w:rsidP="00F86B10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7809" w14:textId="77777777" w:rsidR="00F86B10" w:rsidRPr="00F86B10" w:rsidRDefault="00F86B10" w:rsidP="00F86B10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D561" w14:textId="77777777" w:rsidR="00F86B10" w:rsidRPr="00F86B10" w:rsidRDefault="00F86B10" w:rsidP="00F86B10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73D08E7A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5CE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FEE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A61B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5C1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32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052B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1B57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5AF9CD99" w14:textId="77777777" w:rsidTr="00F86B10">
        <w:trPr>
          <w:gridAfter w:val="2"/>
          <w:wAfter w:w="1018" w:type="dxa"/>
          <w:trHeight w:val="315"/>
        </w:trPr>
        <w:tc>
          <w:tcPr>
            <w:tcW w:w="4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CF2A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Balance Sheet as </w:t>
            </w:r>
            <w:proofErr w:type="gramStart"/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at</w:t>
            </w:r>
            <w:proofErr w:type="gramEnd"/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31 December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703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263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DE9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00A87079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4DC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E9E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7E36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A1C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1A8E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E6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8E2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4B074CB7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8090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ED66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6C9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FDE1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617B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5CC2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7DB4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203EF329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D8B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4603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D767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5D1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161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493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AD6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5CAEA447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717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63D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C3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5557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$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CB43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AF52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$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986E" w14:textId="77777777" w:rsidR="00F86B10" w:rsidRPr="00F86B10" w:rsidRDefault="00F86B10" w:rsidP="00F8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243524B9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1C5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530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256F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F0C3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B30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6BD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006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139ACC65" w14:textId="77777777" w:rsidTr="00F86B10">
        <w:trPr>
          <w:gridAfter w:val="2"/>
          <w:wAfter w:w="1018" w:type="dxa"/>
          <w:trHeight w:val="300"/>
        </w:trPr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9FDB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Opening balance 1 January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573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      6,056.54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DBCB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B60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           5,354.27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D713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3FC5FF4B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0606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EB0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CA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945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015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D0C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27C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659B34A5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BFB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45F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EBF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D3D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2D69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DD3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C9DF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7F21DD7A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8678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Surplus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6BFB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537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3A3F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756.02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754D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2D3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702.27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5932" w14:textId="77777777" w:rsidR="00F86B10" w:rsidRPr="00F86B10" w:rsidRDefault="00F86B10" w:rsidP="00F86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37D39B74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9D83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EB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CB7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4D8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26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9E5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E3D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5FAA3693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7DA4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E7E1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5A6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4668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02EF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6E1B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CF2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86B10" w:rsidRPr="00F86B10" w14:paraId="2AEB9DDE" w14:textId="77777777" w:rsidTr="00F86B10">
        <w:trPr>
          <w:gridAfter w:val="2"/>
          <w:wAfter w:w="1018" w:type="dxa"/>
          <w:trHeight w:val="300"/>
        </w:trPr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7C79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Closing balance 31 December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E3FB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      6,812.56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C9A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9050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6B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           6,056.54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1AA" w14:textId="77777777" w:rsidR="00F86B10" w:rsidRPr="00F86B10" w:rsidRDefault="00F86B10" w:rsidP="00F8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6B10" w:rsidRPr="00F86B10" w14:paraId="6ABE8330" w14:textId="77777777" w:rsidTr="00F86B10">
        <w:trPr>
          <w:gridAfter w:val="2"/>
          <w:wAfter w:w="1018" w:type="dxa"/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0F96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157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E3E5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B85C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80A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F092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022F" w14:textId="77777777" w:rsidR="00F86B10" w:rsidRPr="00F86B10" w:rsidRDefault="00F86B10" w:rsidP="00F86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62B6C571" w14:textId="77777777" w:rsidR="002E03DE" w:rsidRDefault="002E03DE"/>
    <w:sectPr w:rsidR="002E0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10"/>
    <w:rsid w:val="002E03DE"/>
    <w:rsid w:val="00666EDA"/>
    <w:rsid w:val="00B66313"/>
    <w:rsid w:val="00C64844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B309"/>
  <w15:chartTrackingRefBased/>
  <w15:docId w15:val="{6DDA8736-9ABF-4A4B-BDC3-1BD985E2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Company>CSL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Alan AU/BMW</dc:creator>
  <cp:keywords/>
  <dc:description/>
  <cp:lastModifiedBy>Crawford, Alan AU/BMW</cp:lastModifiedBy>
  <cp:revision>1</cp:revision>
  <dcterms:created xsi:type="dcterms:W3CDTF">2025-03-24T13:21:00Z</dcterms:created>
  <dcterms:modified xsi:type="dcterms:W3CDTF">2025-03-24T13:24:00Z</dcterms:modified>
</cp:coreProperties>
</file>